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9" w:rsidRPr="00D837DD" w:rsidRDefault="003B2559" w:rsidP="00D24419">
      <w:pPr>
        <w:spacing w:after="0" w:line="240" w:lineRule="auto"/>
        <w:jc w:val="center"/>
        <w:rPr>
          <w:b/>
          <w:bCs/>
          <w:color w:val="FF0000"/>
          <w:sz w:val="32"/>
          <w:szCs w:val="32"/>
          <w:rtl/>
        </w:rPr>
      </w:pPr>
      <w:bookmarkStart w:id="0" w:name="_GoBack"/>
      <w:bookmarkEnd w:id="0"/>
      <w:r w:rsidRPr="00D837DD">
        <w:rPr>
          <w:rFonts w:hint="cs"/>
          <w:b/>
          <w:bCs/>
          <w:color w:val="FF0000"/>
          <w:sz w:val="32"/>
          <w:szCs w:val="32"/>
          <w:rtl/>
        </w:rPr>
        <w:t xml:space="preserve">רישום </w:t>
      </w:r>
      <w:r w:rsidR="00D24419">
        <w:rPr>
          <w:rFonts w:hint="cs"/>
          <w:b/>
          <w:bCs/>
          <w:color w:val="FF0000"/>
          <w:sz w:val="32"/>
          <w:szCs w:val="32"/>
          <w:rtl/>
        </w:rPr>
        <w:t>לקורסי חטיבות</w:t>
      </w:r>
    </w:p>
    <w:p w:rsidR="003B2559" w:rsidRDefault="003B2559" w:rsidP="00ED699D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D837DD">
        <w:rPr>
          <w:rFonts w:hint="cs"/>
          <w:b/>
          <w:bCs/>
          <w:color w:val="FF0000"/>
          <w:sz w:val="32"/>
          <w:szCs w:val="32"/>
          <w:u w:val="single"/>
          <w:rtl/>
        </w:rPr>
        <w:t>שנת הלימודים תשע"</w:t>
      </w:r>
      <w:r w:rsidR="006333BD">
        <w:rPr>
          <w:rFonts w:hint="cs"/>
          <w:b/>
          <w:bCs/>
          <w:color w:val="FF0000"/>
          <w:sz w:val="32"/>
          <w:szCs w:val="32"/>
          <w:u w:val="single"/>
          <w:rtl/>
        </w:rPr>
        <w:t>ה</w:t>
      </w:r>
      <w:r w:rsidRPr="00D837DD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סמס' </w:t>
      </w:r>
      <w:r w:rsidR="00ED699D">
        <w:rPr>
          <w:rFonts w:hint="cs"/>
          <w:b/>
          <w:bCs/>
          <w:color w:val="FF0000"/>
          <w:sz w:val="32"/>
          <w:szCs w:val="32"/>
          <w:u w:val="single"/>
          <w:rtl/>
        </w:rPr>
        <w:t>ב'</w:t>
      </w:r>
    </w:p>
    <w:p w:rsidR="00171208" w:rsidRPr="00D837DD" w:rsidRDefault="00171208" w:rsidP="007A795C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  <w:rtl/>
        </w:rPr>
      </w:pPr>
    </w:p>
    <w:p w:rsidR="003B2559" w:rsidRPr="00FB7FC6" w:rsidRDefault="00F63418" w:rsidP="0061431B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FB7FC6">
        <w:rPr>
          <w:rFonts w:hint="cs"/>
          <w:b/>
          <w:bCs/>
          <w:sz w:val="24"/>
          <w:szCs w:val="24"/>
          <w:u w:val="single"/>
          <w:rtl/>
        </w:rPr>
        <w:t>ב</w:t>
      </w:r>
      <w:r w:rsidR="00513EDA">
        <w:rPr>
          <w:rFonts w:hint="cs"/>
          <w:b/>
          <w:bCs/>
          <w:sz w:val="24"/>
          <w:szCs w:val="24"/>
          <w:u w:val="single"/>
          <w:rtl/>
        </w:rPr>
        <w:t xml:space="preserve">עת </w:t>
      </w:r>
      <w:r w:rsidRPr="00FB7FC6">
        <w:rPr>
          <w:rFonts w:hint="cs"/>
          <w:b/>
          <w:bCs/>
          <w:sz w:val="24"/>
          <w:szCs w:val="24"/>
          <w:u w:val="single"/>
          <w:rtl/>
        </w:rPr>
        <w:t xml:space="preserve">רישום ידני, </w:t>
      </w:r>
      <w:r w:rsidR="003B2559" w:rsidRPr="00FB7FC6">
        <w:rPr>
          <w:rFonts w:hint="cs"/>
          <w:b/>
          <w:bCs/>
          <w:sz w:val="24"/>
          <w:szCs w:val="24"/>
          <w:u w:val="single"/>
          <w:rtl/>
        </w:rPr>
        <w:t xml:space="preserve">על התלמיד להצטייד בטופס </w:t>
      </w:r>
      <w:hyperlink r:id="rId6" w:history="1">
        <w:r w:rsidR="003B2559" w:rsidRPr="00FB7FC6">
          <w:rPr>
            <w:rStyle w:val="Hyperlink"/>
            <w:rFonts w:hint="cs"/>
            <w:b/>
            <w:bCs/>
            <w:color w:val="auto"/>
            <w:sz w:val="24"/>
            <w:szCs w:val="24"/>
            <w:rtl/>
          </w:rPr>
          <w:t>רישום ל</w:t>
        </w:r>
        <w:r w:rsidR="00171208" w:rsidRPr="00FB7FC6">
          <w:rPr>
            <w:rStyle w:val="Hyperlink"/>
            <w:rFonts w:hint="cs"/>
            <w:b/>
            <w:bCs/>
            <w:color w:val="auto"/>
            <w:sz w:val="24"/>
            <w:szCs w:val="24"/>
            <w:rtl/>
          </w:rPr>
          <w:t xml:space="preserve">קורסי </w:t>
        </w:r>
        <w:r w:rsidR="003B2559" w:rsidRPr="00FB7FC6">
          <w:rPr>
            <w:rStyle w:val="Hyperlink"/>
            <w:rFonts w:hint="cs"/>
            <w:b/>
            <w:bCs/>
            <w:color w:val="auto"/>
            <w:sz w:val="24"/>
            <w:szCs w:val="24"/>
            <w:rtl/>
          </w:rPr>
          <w:t>חטיבות מובנות</w:t>
        </w:r>
      </w:hyperlink>
      <w:r w:rsidR="003B2559" w:rsidRPr="00FB7FC6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171208" w:rsidRPr="00FB7FC6" w:rsidRDefault="00171208" w:rsidP="0061431B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61431B" w:rsidRPr="00FB7FC6" w:rsidRDefault="003B2559" w:rsidP="007A795C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 w:rsidRPr="00FB7FC6">
        <w:rPr>
          <w:rFonts w:hint="cs"/>
          <w:u w:val="single"/>
          <w:rtl/>
        </w:rPr>
        <w:t xml:space="preserve"> *</w:t>
      </w:r>
      <w:r w:rsidR="006D560F" w:rsidRPr="00FB7FC6">
        <w:rPr>
          <w:rFonts w:hint="cs"/>
          <w:u w:val="single"/>
          <w:rtl/>
        </w:rPr>
        <w:t>*</w:t>
      </w:r>
      <w:r w:rsidRPr="00FB7FC6">
        <w:rPr>
          <w:rFonts w:hint="cs"/>
          <w:u w:val="single"/>
          <w:rtl/>
        </w:rPr>
        <w:t xml:space="preserve"> על תלמיד העשרה להצטייד </w:t>
      </w:r>
      <w:hyperlink r:id="rId7" w:history="1">
        <w:r w:rsidRPr="00FB7FC6">
          <w:rPr>
            <w:rStyle w:val="Hyperlink"/>
            <w:rFonts w:hint="cs"/>
            <w:color w:val="auto"/>
            <w:rtl/>
          </w:rPr>
          <w:t>בטופס רישום לקורסי העשרה</w:t>
        </w:r>
      </w:hyperlink>
      <w:r w:rsidR="0061431B" w:rsidRPr="00FB7FC6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171208" w:rsidRPr="00FB7FC6" w:rsidRDefault="00171208" w:rsidP="007A795C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3B2559" w:rsidRPr="00FB7FC6" w:rsidRDefault="0061431B" w:rsidP="0061431B">
      <w:pPr>
        <w:spacing w:after="0" w:line="240" w:lineRule="auto"/>
        <w:jc w:val="center"/>
        <w:rPr>
          <w:u w:val="single"/>
          <w:rtl/>
        </w:rPr>
      </w:pPr>
      <w:r w:rsidRPr="00FB7FC6">
        <w:rPr>
          <w:rFonts w:hint="cs"/>
          <w:b/>
          <w:bCs/>
          <w:sz w:val="24"/>
          <w:szCs w:val="24"/>
          <w:u w:val="single"/>
          <w:rtl/>
        </w:rPr>
        <w:t xml:space="preserve">הטפסים נמצאים </w:t>
      </w:r>
      <w:hyperlink r:id="rId8" w:history="1">
        <w:r w:rsidRPr="00AE0554">
          <w:rPr>
            <w:rStyle w:val="Hyperlink"/>
            <w:rFonts w:hint="cs"/>
            <w:b/>
            <w:bCs/>
            <w:sz w:val="24"/>
            <w:szCs w:val="24"/>
            <w:rtl/>
          </w:rPr>
          <w:t>במאגר הטפסים</w:t>
        </w:r>
      </w:hyperlink>
      <w:r w:rsidRPr="00FB7FC6">
        <w:rPr>
          <w:rFonts w:hint="cs"/>
          <w:b/>
          <w:bCs/>
          <w:sz w:val="24"/>
          <w:szCs w:val="24"/>
          <w:u w:val="single"/>
          <w:rtl/>
        </w:rPr>
        <w:t xml:space="preserve"> באתר הפקולטה</w:t>
      </w:r>
    </w:p>
    <w:p w:rsidR="00171208" w:rsidRDefault="00171208" w:rsidP="0061431B">
      <w:pPr>
        <w:spacing w:after="0" w:line="240" w:lineRule="auto"/>
        <w:jc w:val="center"/>
        <w:rPr>
          <w:color w:val="FF00FF"/>
          <w:u w:val="single"/>
          <w:rtl/>
        </w:rPr>
      </w:pPr>
    </w:p>
    <w:tbl>
      <w:tblPr>
        <w:bidiVisual/>
        <w:tblW w:w="500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91"/>
        <w:gridCol w:w="954"/>
        <w:gridCol w:w="2400"/>
        <w:gridCol w:w="46"/>
        <w:gridCol w:w="1343"/>
        <w:gridCol w:w="6"/>
        <w:gridCol w:w="1550"/>
      </w:tblGrid>
      <w:tr w:rsidR="007A795C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3F59B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rtl/>
              </w:rPr>
              <w:t>שם החטיבה </w:t>
            </w:r>
          </w:p>
        </w:tc>
        <w:tc>
          <w:tcPr>
            <w:tcW w:w="954" w:type="dxa"/>
            <w:hideMark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3F59B1">
              <w:rPr>
                <w:rFonts w:ascii="Arial" w:eastAsia="Times New Roman" w:hAnsi="Arial" w:cs="Arial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אופן הרישום</w:t>
            </w:r>
          </w:p>
        </w:tc>
        <w:tc>
          <w:tcPr>
            <w:tcW w:w="2446" w:type="dxa"/>
            <w:gridSpan w:val="2"/>
            <w:hideMark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</w:pPr>
            <w:r w:rsidRPr="003F59B1">
              <w:rPr>
                <w:rFonts w:ascii="Arial" w:eastAsia="Times New Roman" w:hAnsi="Arial" w:cs="Arial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מועדי הרישום</w:t>
            </w:r>
            <w:r w:rsidRPr="003F59B1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rtl/>
              </w:rPr>
              <w:t> </w:t>
            </w:r>
          </w:p>
        </w:tc>
        <w:tc>
          <w:tcPr>
            <w:tcW w:w="1343" w:type="dxa"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rtl/>
              </w:rPr>
            </w:pPr>
            <w:r w:rsidRPr="003F59B1">
              <w:rPr>
                <w:rFonts w:ascii="Arial" w:eastAsia="Times New Roman" w:hAnsi="Arial" w:cs="Arial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שעות</w:t>
            </w:r>
          </w:p>
        </w:tc>
        <w:tc>
          <w:tcPr>
            <w:tcW w:w="1556" w:type="dxa"/>
            <w:gridSpan w:val="2"/>
          </w:tcPr>
          <w:p w:rsidR="007A795C" w:rsidRPr="003F59B1" w:rsidRDefault="007A795C" w:rsidP="007A795C">
            <w:pPr>
              <w:spacing w:before="100" w:beforeAutospacing="1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rtl/>
              </w:rPr>
            </w:pPr>
            <w:r w:rsidRPr="003F59B1">
              <w:rPr>
                <w:rFonts w:ascii="Arial" w:eastAsia="Times New Roman" w:hAnsi="Arial" w:cs="Arial" w:hint="cs"/>
                <w:b/>
                <w:bCs/>
                <w:color w:val="000000"/>
                <w:kern w:val="36"/>
                <w:sz w:val="24"/>
                <w:szCs w:val="24"/>
                <w:rtl/>
              </w:rPr>
              <w:t>מיקום הרישום</w:t>
            </w:r>
          </w:p>
        </w:tc>
      </w:tr>
      <w:tr w:rsidR="007A795C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7A795C" w:rsidRPr="003F59B1" w:rsidRDefault="00BD2D48" w:rsidP="00513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13EDA" w:rsidRPr="007773F5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אנגלית</w:t>
              </w:r>
            </w:hyperlink>
            <w:r w:rsidR="00513EDA" w:rsidRPr="00513EDA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rtl/>
              </w:rPr>
              <w:t xml:space="preserve"> ולימודים </w:t>
            </w:r>
            <w:r w:rsidR="00513EDA" w:rsidRPr="007773F5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rtl/>
              </w:rPr>
              <w:t>אמריקניים</w:t>
            </w:r>
            <w:r w:rsidR="00513EDA" w:rsidRPr="00513EDA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54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46" w:type="dxa"/>
            <w:gridSpan w:val="2"/>
          </w:tcPr>
          <w:p w:rsidR="00ED699D" w:rsidRDefault="007A6FAB" w:rsidP="00FF4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רישום </w:t>
            </w:r>
            <w:r w:rsidR="00FF4BE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ביום ד' ה-04.03 </w:t>
            </w:r>
          </w:p>
          <w:p w:rsidR="007A6FAB" w:rsidRPr="003F59B1" w:rsidRDefault="006333BD" w:rsidP="00ED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7A6FAB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56" w:type="dxa"/>
            <w:gridSpan w:val="2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ווב חדר 505</w:t>
            </w:r>
          </w:p>
        </w:tc>
      </w:tr>
      <w:tr w:rsidR="007A795C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7A795C" w:rsidRPr="003F59B1" w:rsidRDefault="00BD2D48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7A795C" w:rsidRPr="00F74BFC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גיאוגרפיה</w:t>
              </w:r>
            </w:hyperlink>
            <w:r w:rsidR="007A795C" w:rsidRPr="00F74BFC">
              <w:rPr>
                <w:rFonts w:ascii="Arial" w:eastAsia="Times New Roman" w:hAnsi="Arial" w:cs="Arial"/>
                <w:sz w:val="20"/>
                <w:szCs w:val="20"/>
                <w:rtl/>
              </w:rPr>
              <w:t>  וסביבת האדם  </w:t>
            </w:r>
          </w:p>
        </w:tc>
        <w:tc>
          <w:tcPr>
            <w:tcW w:w="954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46" w:type="dxa"/>
            <w:gridSpan w:val="2"/>
            <w:tcBorders>
              <w:right w:val="single" w:sz="4" w:space="0" w:color="auto"/>
            </w:tcBorders>
          </w:tcPr>
          <w:p w:rsidR="007A6FAB" w:rsidRPr="003F59B1" w:rsidRDefault="007A6FAB" w:rsidP="00ED6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רישום </w:t>
            </w:r>
            <w:r w:rsidR="00ED699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בתאריכים</w:t>
            </w:r>
          </w:p>
          <w:p w:rsidR="007A795C" w:rsidRPr="003F59B1" w:rsidRDefault="00ED699D" w:rsidP="0063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1.03-4.03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56" w:type="dxa"/>
            <w:gridSpan w:val="2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יד אבנר חדר 214</w:t>
            </w:r>
          </w:p>
        </w:tc>
      </w:tr>
      <w:tr w:rsidR="004D357E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4D357E" w:rsidRPr="003F59B1" w:rsidRDefault="00BD2D48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D357E" w:rsidRPr="00F74BFC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היסטוריה</w:t>
              </w:r>
            </w:hyperlink>
            <w:r w:rsidR="004D357E" w:rsidRPr="00F74BF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כללית</w:t>
            </w:r>
            <w:r w:rsidR="004D357E" w:rsidRPr="00737642">
              <w:rPr>
                <w:rFonts w:ascii="Arial" w:eastAsia="Times New Roman" w:hAnsi="Arial" w:cs="Arial"/>
                <w:color w:val="0000FF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54" w:type="dxa"/>
          </w:tcPr>
          <w:p w:rsidR="004D357E" w:rsidRPr="003F59B1" w:rsidRDefault="004D357E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D357E" w:rsidRDefault="004D357E" w:rsidP="004D3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רישום ביום ד' ה-04.03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</w:t>
            </w:r>
          </w:p>
          <w:p w:rsidR="004D357E" w:rsidRPr="003F59B1" w:rsidRDefault="004D357E" w:rsidP="00633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57E" w:rsidRDefault="004D357E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</w:t>
            </w:r>
          </w:p>
          <w:p w:rsidR="004D357E" w:rsidRPr="003F59B1" w:rsidRDefault="004D357E" w:rsidP="004D3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D357E" w:rsidRDefault="004D357E" w:rsidP="004D357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בנין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גילמן,חדר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374 </w:t>
            </w:r>
          </w:p>
          <w:p w:rsidR="004D357E" w:rsidRPr="003F59B1" w:rsidRDefault="004D357E" w:rsidP="004D3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57E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4D357E" w:rsidRPr="003F59B1" w:rsidRDefault="00BD2D48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D357E" w:rsidRPr="00F74BFC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היסטוריה</w:t>
              </w:r>
            </w:hyperlink>
            <w:r w:rsidR="004D357E" w:rsidRPr="00F74BFC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של עם ישראל</w:t>
            </w:r>
            <w:r w:rsidR="004D357E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 </w:t>
            </w:r>
          </w:p>
        </w:tc>
        <w:tc>
          <w:tcPr>
            <w:tcW w:w="954" w:type="dxa"/>
          </w:tcPr>
          <w:p w:rsidR="004D357E" w:rsidRPr="003F59B1" w:rsidRDefault="004D357E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4D357E" w:rsidRDefault="004D357E" w:rsidP="00713D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רישום ביום ד' ה-04.03</w:t>
            </w:r>
          </w:p>
          <w:p w:rsidR="004D357E" w:rsidRPr="003F59B1" w:rsidRDefault="004D357E" w:rsidP="00713D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357E" w:rsidRDefault="004D357E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10:00-13:00</w:t>
            </w:r>
          </w:p>
          <w:p w:rsidR="004D357E" w:rsidRPr="003F59B1" w:rsidRDefault="004D357E" w:rsidP="004D3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4D357E" w:rsidRDefault="004D357E" w:rsidP="004D357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בנין קרטר, חדר 206</w:t>
            </w:r>
          </w:p>
          <w:p w:rsidR="004D357E" w:rsidRPr="003F59B1" w:rsidRDefault="004D357E" w:rsidP="004D35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7F3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8C07F3" w:rsidRPr="003F59B1" w:rsidRDefault="00BD2D48" w:rsidP="00F6341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C07F3" w:rsidRPr="00F74BFC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העשרה </w:t>
              </w:r>
            </w:hyperlink>
          </w:p>
        </w:tc>
        <w:tc>
          <w:tcPr>
            <w:tcW w:w="6299" w:type="dxa"/>
            <w:gridSpan w:val="6"/>
          </w:tcPr>
          <w:p w:rsidR="00F63418" w:rsidRPr="003F59B1" w:rsidRDefault="00BD2D48" w:rsidP="00F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4" w:history="1">
              <w:proofErr w:type="spellStart"/>
              <w:r w:rsidR="003778BA" w:rsidRPr="003F59B1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  <w:proofErr w:type="spellEnd"/>
            </w:hyperlink>
            <w:r w:rsidR="003778B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  <w:r w:rsidR="00F63418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. </w:t>
            </w:r>
          </w:p>
          <w:p w:rsidR="008C07F3" w:rsidRPr="003F59B1" w:rsidRDefault="00F63418" w:rsidP="00F63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color w:val="FF00FF"/>
                <w:sz w:val="24"/>
                <w:szCs w:val="24"/>
                <w:rtl/>
              </w:rPr>
              <w:t>**</w:t>
            </w: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תלמידים שרוצים להירשם לקורסים שלא מופיעים </w:t>
            </w:r>
            <w:proofErr w:type="spellStart"/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בבידינג</w:t>
            </w:r>
            <w:proofErr w:type="spellEnd"/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  <w:proofErr w:type="spellStart"/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יצטידו</w:t>
            </w:r>
            <w:proofErr w:type="spellEnd"/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בטופס מהאתר, יבדקו עם החוג, שבו הם רוצים ללמוד, את מועד הרישום </w:t>
            </w:r>
            <w:proofErr w:type="spellStart"/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ויגשו</w:t>
            </w:r>
            <w:proofErr w:type="spellEnd"/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להירשם באופן עצמאי.</w:t>
            </w:r>
          </w:p>
        </w:tc>
      </w:tr>
      <w:tr w:rsidR="008C07F3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8C07F3" w:rsidRPr="008B1946" w:rsidRDefault="00F74BFC" w:rsidP="008B1946">
            <w:pPr>
              <w:bidi w:val="0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u w:val="single"/>
              </w:rPr>
            </w:pPr>
            <w:hyperlink r:id="rId15" w:history="1">
              <w:r w:rsidR="008B1946" w:rsidRPr="00F74BFC">
                <w:rPr>
                  <w:rStyle w:val="Hyperlink"/>
                  <w:rFonts w:ascii="Arial" w:eastAsia="Times New Roman" w:hAnsi="Arial" w:cs="Arial" w:hint="cs"/>
                  <w:sz w:val="20"/>
                  <w:szCs w:val="20"/>
                  <w:rtl/>
                </w:rPr>
                <w:t>כלכלה</w:t>
              </w:r>
            </w:hyperlink>
          </w:p>
        </w:tc>
        <w:tc>
          <w:tcPr>
            <w:tcW w:w="6299" w:type="dxa"/>
            <w:gridSpan w:val="6"/>
          </w:tcPr>
          <w:p w:rsidR="008C07F3" w:rsidRPr="003F59B1" w:rsidRDefault="00BD2D48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8C07F3" w:rsidRPr="003F59B1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  <w:proofErr w:type="spellEnd"/>
            </w:hyperlink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מדעי החברה</w:t>
            </w:r>
          </w:p>
        </w:tc>
      </w:tr>
      <w:tr w:rsidR="008C07F3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8C07F3" w:rsidRPr="003F59B1" w:rsidRDefault="00BD2D48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C07F3" w:rsidRPr="00F74BFC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לימודי צבא ואסטרטגיה </w:t>
              </w:r>
            </w:hyperlink>
          </w:p>
        </w:tc>
        <w:tc>
          <w:tcPr>
            <w:tcW w:w="6299" w:type="dxa"/>
            <w:gridSpan w:val="6"/>
          </w:tcPr>
          <w:p w:rsidR="008C07F3" w:rsidRPr="003F59B1" w:rsidRDefault="00BD2D48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3778BA" w:rsidRPr="003F59B1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  <w:proofErr w:type="spellEnd"/>
            </w:hyperlink>
            <w:r w:rsidR="003778B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  <w:tr w:rsidR="008C07F3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8C07F3" w:rsidRPr="003F59B1" w:rsidRDefault="00BD2D48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C07F3" w:rsidRPr="00F74BFC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לימודי מגדר</w:t>
              </w:r>
            </w:hyperlink>
            <w:r w:rsidR="008C07F3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99" w:type="dxa"/>
            <w:gridSpan w:val="6"/>
          </w:tcPr>
          <w:p w:rsidR="008C07F3" w:rsidRPr="003F59B1" w:rsidRDefault="00BD2D48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1A09A9" w:rsidRPr="003F59B1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  <w:proofErr w:type="spellEnd"/>
            </w:hyperlink>
            <w:r w:rsidR="003778B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  <w:tr w:rsidR="008C07F3" w:rsidRPr="003F59B1" w:rsidTr="00AA0FE7">
        <w:trPr>
          <w:tblCellSpacing w:w="0" w:type="dxa"/>
        </w:trPr>
        <w:tc>
          <w:tcPr>
            <w:tcW w:w="2091" w:type="dxa"/>
            <w:hideMark/>
          </w:tcPr>
          <w:p w:rsidR="008C07F3" w:rsidRPr="003F59B1" w:rsidRDefault="00BD2D48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1" w:history="1">
              <w:r w:rsidR="008C07F3" w:rsidRPr="00D823B6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מדע המדינה </w:t>
              </w:r>
            </w:hyperlink>
          </w:p>
        </w:tc>
        <w:tc>
          <w:tcPr>
            <w:tcW w:w="6299" w:type="dxa"/>
            <w:gridSpan w:val="6"/>
          </w:tcPr>
          <w:p w:rsidR="002B32C0" w:rsidRPr="003F59B1" w:rsidRDefault="00BD2D48" w:rsidP="002B32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1A09A9" w:rsidRPr="003F59B1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  <w:proofErr w:type="spellEnd"/>
            </w:hyperlink>
            <w:r w:rsidR="001A09A9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  <w:tr w:rsidR="002B32C0" w:rsidRPr="003F59B1" w:rsidTr="00AA0FE7">
        <w:trPr>
          <w:tblCellSpacing w:w="0" w:type="dxa"/>
        </w:trPr>
        <w:tc>
          <w:tcPr>
            <w:tcW w:w="2091" w:type="dxa"/>
          </w:tcPr>
          <w:p w:rsidR="002B32C0" w:rsidRPr="002B32C0" w:rsidRDefault="00BD2D48" w:rsidP="00D823B6">
            <w:pPr>
              <w:spacing w:before="100" w:beforeAutospacing="1" w:after="0" w:line="240" w:lineRule="auto"/>
              <w:rPr>
                <w:color w:val="0000FF"/>
                <w:u w:val="single"/>
                <w:rtl/>
              </w:rPr>
            </w:pPr>
            <w:hyperlink r:id="rId23" w:history="1">
              <w:r w:rsidR="00D823B6" w:rsidRPr="00AA0FE7">
                <w:rPr>
                  <w:rStyle w:val="Hyperlink"/>
                  <w:rFonts w:hint="cs"/>
                  <w:rtl/>
                </w:rPr>
                <w:t>מדיניות ציבורית</w:t>
              </w:r>
            </w:hyperlink>
          </w:p>
        </w:tc>
        <w:tc>
          <w:tcPr>
            <w:tcW w:w="6299" w:type="dxa"/>
            <w:gridSpan w:val="6"/>
          </w:tcPr>
          <w:p w:rsidR="002B32C0" w:rsidRDefault="00BD2D48" w:rsidP="002B32C0">
            <w:pPr>
              <w:spacing w:before="100" w:beforeAutospacing="1" w:after="0" w:line="240" w:lineRule="auto"/>
            </w:pPr>
            <w:hyperlink r:id="rId24" w:history="1">
              <w:proofErr w:type="spellStart"/>
              <w:r w:rsidR="002B32C0" w:rsidRPr="006A300F">
                <w:rPr>
                  <w:rStyle w:val="Hyperlink"/>
                  <w:rFonts w:hint="cs"/>
                  <w:rtl/>
                </w:rPr>
                <w:t>בידינג</w:t>
              </w:r>
              <w:proofErr w:type="spellEnd"/>
            </w:hyperlink>
            <w:r w:rsidR="002B32C0" w:rsidRPr="001A1282">
              <w:rPr>
                <w:rFonts w:hint="cs"/>
                <w:rtl/>
              </w:rPr>
              <w:t xml:space="preserve"> </w:t>
            </w:r>
            <w:r w:rsidR="002B32C0">
              <w:rPr>
                <w:rFonts w:hint="cs"/>
                <w:rtl/>
              </w:rPr>
              <w:t>מדעי החברה</w:t>
            </w:r>
          </w:p>
        </w:tc>
      </w:tr>
    </w:tbl>
    <w:p w:rsidR="00171208" w:rsidRPr="002B32C0" w:rsidRDefault="00171208">
      <w:pPr>
        <w:rPr>
          <w:color w:val="FF0000"/>
        </w:rPr>
      </w:pPr>
      <w:r w:rsidRPr="002B32C0">
        <w:rPr>
          <w:color w:val="FF0000"/>
        </w:rPr>
        <w:br w:type="page"/>
      </w:r>
    </w:p>
    <w:tbl>
      <w:tblPr>
        <w:bidiVisual/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022"/>
        <w:gridCol w:w="938"/>
        <w:gridCol w:w="2496"/>
        <w:gridCol w:w="1371"/>
        <w:gridCol w:w="1561"/>
      </w:tblGrid>
      <w:tr w:rsidR="00171208" w:rsidRPr="003F59B1" w:rsidTr="006A22A9">
        <w:trPr>
          <w:tblCellSpacing w:w="0" w:type="dxa"/>
        </w:trPr>
        <w:tc>
          <w:tcPr>
            <w:tcW w:w="2022" w:type="dxa"/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3F59B1">
              <w:rPr>
                <w:rFonts w:hint="cs"/>
                <w:b/>
                <w:bCs/>
                <w:rtl/>
              </w:rPr>
              <w:t>שם</w:t>
            </w:r>
            <w:r w:rsidRPr="003F59B1">
              <w:rPr>
                <w:b/>
                <w:bCs/>
                <w:rtl/>
              </w:rPr>
              <w:t xml:space="preserve"> </w:t>
            </w:r>
            <w:r w:rsidRPr="003F59B1">
              <w:rPr>
                <w:rFonts w:hint="cs"/>
                <w:b/>
                <w:bCs/>
                <w:rtl/>
              </w:rPr>
              <w:t>החטיבה</w:t>
            </w:r>
            <w:r w:rsidRPr="003F59B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938" w:type="dxa"/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</w:rPr>
            </w:pPr>
            <w:r w:rsidRPr="003F59B1">
              <w:rPr>
                <w:rFonts w:hint="cs"/>
                <w:b/>
                <w:bCs/>
                <w:rtl/>
              </w:rPr>
              <w:t>אופן</w:t>
            </w:r>
            <w:r w:rsidRPr="003F59B1">
              <w:rPr>
                <w:b/>
                <w:bCs/>
                <w:rtl/>
              </w:rPr>
              <w:t xml:space="preserve"> </w:t>
            </w:r>
            <w:r w:rsidRPr="003F59B1">
              <w:rPr>
                <w:rFonts w:hint="cs"/>
                <w:b/>
                <w:bCs/>
                <w:rtl/>
              </w:rPr>
              <w:t>הרישום</w:t>
            </w:r>
          </w:p>
        </w:tc>
        <w:tc>
          <w:tcPr>
            <w:tcW w:w="2496" w:type="dxa"/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</w:rPr>
            </w:pPr>
            <w:r w:rsidRPr="003F59B1">
              <w:rPr>
                <w:rFonts w:hint="cs"/>
                <w:b/>
                <w:bCs/>
                <w:rtl/>
              </w:rPr>
              <w:t>מועדי</w:t>
            </w:r>
            <w:r w:rsidRPr="003F59B1">
              <w:rPr>
                <w:b/>
                <w:bCs/>
                <w:rtl/>
              </w:rPr>
              <w:t xml:space="preserve"> </w:t>
            </w:r>
            <w:r w:rsidRPr="003F59B1">
              <w:rPr>
                <w:rFonts w:hint="cs"/>
                <w:b/>
                <w:bCs/>
                <w:rtl/>
              </w:rPr>
              <w:t>הרישום</w:t>
            </w:r>
            <w:r w:rsidRPr="003F59B1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371" w:type="dxa"/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  <w:rtl/>
              </w:rPr>
            </w:pPr>
            <w:r w:rsidRPr="003F59B1">
              <w:rPr>
                <w:rFonts w:hint="cs"/>
                <w:b/>
                <w:bCs/>
                <w:rtl/>
              </w:rPr>
              <w:t>שעות</w:t>
            </w:r>
          </w:p>
        </w:tc>
        <w:tc>
          <w:tcPr>
            <w:tcW w:w="1561" w:type="dxa"/>
          </w:tcPr>
          <w:p w:rsidR="00171208" w:rsidRPr="003F59B1" w:rsidRDefault="00171208" w:rsidP="00752194">
            <w:pPr>
              <w:spacing w:after="0" w:line="240" w:lineRule="auto"/>
              <w:rPr>
                <w:b/>
                <w:bCs/>
              </w:rPr>
            </w:pPr>
            <w:r w:rsidRPr="003F59B1">
              <w:rPr>
                <w:rFonts w:hint="cs"/>
                <w:b/>
                <w:bCs/>
                <w:rtl/>
              </w:rPr>
              <w:t>מיקום</w:t>
            </w:r>
            <w:r w:rsidRPr="003F59B1">
              <w:rPr>
                <w:b/>
                <w:bCs/>
                <w:rtl/>
              </w:rPr>
              <w:t xml:space="preserve"> </w:t>
            </w:r>
            <w:r w:rsidRPr="003F59B1">
              <w:rPr>
                <w:rFonts w:hint="cs"/>
                <w:b/>
                <w:bCs/>
                <w:rtl/>
              </w:rPr>
              <w:t>הרישום</w:t>
            </w:r>
          </w:p>
        </w:tc>
      </w:tr>
      <w:tr w:rsidR="007A795C" w:rsidRPr="003F59B1" w:rsidTr="006A22A9">
        <w:trPr>
          <w:tblCellSpacing w:w="0" w:type="dxa"/>
        </w:trPr>
        <w:tc>
          <w:tcPr>
            <w:tcW w:w="2022" w:type="dxa"/>
            <w:hideMark/>
          </w:tcPr>
          <w:p w:rsidR="007A795C" w:rsidRPr="003F59B1" w:rsidRDefault="00BD2D48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7A795C" w:rsidRPr="00D823B6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מתמטיקה </w:t>
              </w:r>
            </w:hyperlink>
          </w:p>
        </w:tc>
        <w:tc>
          <w:tcPr>
            <w:tcW w:w="938" w:type="dxa"/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96" w:type="dxa"/>
          </w:tcPr>
          <w:p w:rsidR="007A795C" w:rsidRPr="003F59B1" w:rsidRDefault="00ED699D" w:rsidP="00404B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17.03-19.03</w:t>
            </w:r>
          </w:p>
        </w:tc>
        <w:tc>
          <w:tcPr>
            <w:tcW w:w="1371" w:type="dxa"/>
          </w:tcPr>
          <w:p w:rsidR="007A795C" w:rsidRPr="003F59B1" w:rsidRDefault="00B76A9A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09:00-15:00</w:t>
            </w:r>
          </w:p>
        </w:tc>
        <w:tc>
          <w:tcPr>
            <w:tcW w:w="1561" w:type="dxa"/>
          </w:tcPr>
          <w:p w:rsidR="007A795C" w:rsidRPr="003F59B1" w:rsidRDefault="007A795C" w:rsidP="00B76A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בניין קפלון חדר </w:t>
            </w:r>
            <w:r w:rsidR="00B76A9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318</w:t>
            </w:r>
          </w:p>
        </w:tc>
      </w:tr>
      <w:tr w:rsidR="008C07F3" w:rsidRPr="003F59B1" w:rsidTr="00E00360">
        <w:trPr>
          <w:tblCellSpacing w:w="0" w:type="dxa"/>
        </w:trPr>
        <w:tc>
          <w:tcPr>
            <w:tcW w:w="2022" w:type="dxa"/>
            <w:hideMark/>
          </w:tcPr>
          <w:p w:rsidR="008C07F3" w:rsidRPr="003F59B1" w:rsidRDefault="00BD2D48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6" w:history="1">
              <w:r w:rsidR="008C07F3" w:rsidRPr="00D823B6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סוציולוגיה ואנתרופולוגיה</w:t>
              </w:r>
              <w:r w:rsidR="008C07F3" w:rsidRPr="00D823B6">
                <w:rPr>
                  <w:rStyle w:val="Hyperlink"/>
                  <w:rFonts w:ascii="Arial" w:eastAsia="Times New Roman" w:hAnsi="Arial" w:cs="Arial"/>
                  <w:sz w:val="20"/>
                  <w:szCs w:val="20"/>
                  <w:vertAlign w:val="superscript"/>
                  <w:rtl/>
                </w:rPr>
                <w:t> </w:t>
              </w:r>
              <w:r w:rsidR="008C07F3" w:rsidRPr="00D823B6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 </w:t>
              </w:r>
            </w:hyperlink>
          </w:p>
        </w:tc>
        <w:tc>
          <w:tcPr>
            <w:tcW w:w="6366" w:type="dxa"/>
            <w:gridSpan w:val="4"/>
          </w:tcPr>
          <w:p w:rsidR="008C07F3" w:rsidRPr="003F59B1" w:rsidRDefault="00BD2D48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1A09A9" w:rsidRPr="003F59B1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  <w:proofErr w:type="spellEnd"/>
            </w:hyperlink>
            <w:r w:rsidR="003778B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  <w:tr w:rsidR="007A795C" w:rsidRPr="003F59B1" w:rsidTr="006A22A9">
        <w:trPr>
          <w:tblCellSpacing w:w="0" w:type="dxa"/>
        </w:trPr>
        <w:tc>
          <w:tcPr>
            <w:tcW w:w="2022" w:type="dxa"/>
            <w:hideMark/>
          </w:tcPr>
          <w:p w:rsidR="007A795C" w:rsidRPr="003F59B1" w:rsidRDefault="00BD2D48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A795C" w:rsidRPr="00D823B6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סטטיסטיקה  </w:t>
              </w:r>
            </w:hyperlink>
          </w:p>
        </w:tc>
        <w:tc>
          <w:tcPr>
            <w:tcW w:w="938" w:type="dxa"/>
          </w:tcPr>
          <w:p w:rsidR="007A795C" w:rsidRPr="003F59B1" w:rsidRDefault="007A795C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96" w:type="dxa"/>
          </w:tcPr>
          <w:p w:rsidR="007A795C" w:rsidRPr="003F59B1" w:rsidRDefault="00ED699D" w:rsidP="00404B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17.03-19.03</w:t>
            </w:r>
          </w:p>
        </w:tc>
        <w:tc>
          <w:tcPr>
            <w:tcW w:w="1371" w:type="dxa"/>
          </w:tcPr>
          <w:p w:rsidR="007A795C" w:rsidRPr="003F59B1" w:rsidRDefault="00B76A9A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09:00-15:00</w:t>
            </w:r>
          </w:p>
        </w:tc>
        <w:tc>
          <w:tcPr>
            <w:tcW w:w="1561" w:type="dxa"/>
          </w:tcPr>
          <w:p w:rsidR="007A795C" w:rsidRPr="003F59B1" w:rsidRDefault="007A795C" w:rsidP="00B76A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בניין קפלון חדר </w:t>
            </w:r>
            <w:r w:rsidR="00B76A9A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318</w:t>
            </w:r>
          </w:p>
        </w:tc>
      </w:tr>
      <w:tr w:rsidR="008B1946" w:rsidRPr="00DE49CC" w:rsidTr="006A22A9">
        <w:trPr>
          <w:tblCellSpacing w:w="0" w:type="dxa"/>
        </w:trPr>
        <w:tc>
          <w:tcPr>
            <w:tcW w:w="2022" w:type="dxa"/>
          </w:tcPr>
          <w:p w:rsidR="008B1946" w:rsidRPr="008B1946" w:rsidRDefault="00BD2D48" w:rsidP="008C07F3">
            <w:pPr>
              <w:spacing w:before="100" w:beforeAutospacing="1" w:after="0" w:line="240" w:lineRule="auto"/>
              <w:rPr>
                <w:color w:val="0000CC"/>
                <w:u w:val="single"/>
              </w:rPr>
            </w:pPr>
            <w:hyperlink r:id="rId29" w:history="1">
              <w:r w:rsidR="008B1946" w:rsidRPr="00D823B6">
                <w:rPr>
                  <w:rStyle w:val="Hyperlink"/>
                  <w:rFonts w:hint="cs"/>
                  <w:rtl/>
                </w:rPr>
                <w:t>סייבר תרבות וחברה</w:t>
              </w:r>
            </w:hyperlink>
          </w:p>
        </w:tc>
        <w:tc>
          <w:tcPr>
            <w:tcW w:w="938" w:type="dxa"/>
          </w:tcPr>
          <w:p w:rsidR="008B1946" w:rsidRPr="003F59B1" w:rsidRDefault="00582CC1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96" w:type="dxa"/>
          </w:tcPr>
          <w:p w:rsidR="008B1946" w:rsidRPr="003F59B1" w:rsidRDefault="00ED699D" w:rsidP="003F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17.03-19.03</w:t>
            </w:r>
          </w:p>
        </w:tc>
        <w:tc>
          <w:tcPr>
            <w:tcW w:w="1371" w:type="dxa"/>
          </w:tcPr>
          <w:p w:rsidR="008B1946" w:rsidRPr="003F59B1" w:rsidRDefault="00582CC1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09:00-15:00</w:t>
            </w:r>
          </w:p>
        </w:tc>
        <w:tc>
          <w:tcPr>
            <w:tcW w:w="1561" w:type="dxa"/>
          </w:tcPr>
          <w:p w:rsidR="008B1946" w:rsidRPr="003F59B1" w:rsidRDefault="00582CC1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קפלון חדר 318</w:t>
            </w:r>
          </w:p>
        </w:tc>
      </w:tr>
      <w:tr w:rsidR="007A795C" w:rsidRPr="003F59B1" w:rsidTr="006A22A9">
        <w:trPr>
          <w:tblCellSpacing w:w="0" w:type="dxa"/>
        </w:trPr>
        <w:tc>
          <w:tcPr>
            <w:tcW w:w="2022" w:type="dxa"/>
            <w:hideMark/>
          </w:tcPr>
          <w:p w:rsidR="007A795C" w:rsidRPr="003F59B1" w:rsidRDefault="00BD2D48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A795C" w:rsidRPr="00D823B6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פילוסופיה</w:t>
              </w:r>
            </w:hyperlink>
            <w:r w:rsidR="007A795C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 </w:t>
            </w:r>
          </w:p>
        </w:tc>
        <w:tc>
          <w:tcPr>
            <w:tcW w:w="938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96" w:type="dxa"/>
          </w:tcPr>
          <w:p w:rsidR="007A795C" w:rsidRPr="003F59B1" w:rsidRDefault="006A22A9" w:rsidP="001E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ביום ד' ה-04.03</w:t>
            </w:r>
          </w:p>
        </w:tc>
        <w:tc>
          <w:tcPr>
            <w:tcW w:w="1371" w:type="dxa"/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61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גילמן חדר 363</w:t>
            </w:r>
          </w:p>
        </w:tc>
      </w:tr>
      <w:tr w:rsidR="007A795C" w:rsidRPr="003F59B1" w:rsidTr="006A22A9">
        <w:trPr>
          <w:tblCellSpacing w:w="0" w:type="dxa"/>
        </w:trPr>
        <w:tc>
          <w:tcPr>
            <w:tcW w:w="2022" w:type="dxa"/>
            <w:hideMark/>
          </w:tcPr>
          <w:p w:rsidR="007A795C" w:rsidRPr="003F59B1" w:rsidRDefault="00BD2D48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A795C" w:rsidRPr="00D823B6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לימודי התרבות העברית  </w:t>
              </w:r>
            </w:hyperlink>
          </w:p>
        </w:tc>
        <w:tc>
          <w:tcPr>
            <w:tcW w:w="938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96" w:type="dxa"/>
          </w:tcPr>
          <w:p w:rsidR="007A795C" w:rsidRPr="003F59B1" w:rsidRDefault="006A22A9" w:rsidP="002B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ביום ד' ה-04.03</w:t>
            </w:r>
          </w:p>
        </w:tc>
        <w:tc>
          <w:tcPr>
            <w:tcW w:w="1371" w:type="dxa"/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61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רוזנברג חדר 309</w:t>
            </w:r>
          </w:p>
        </w:tc>
      </w:tr>
      <w:tr w:rsidR="008C07F3" w:rsidRPr="003F59B1" w:rsidTr="00E00360">
        <w:trPr>
          <w:tblCellSpacing w:w="0" w:type="dxa"/>
        </w:trPr>
        <w:tc>
          <w:tcPr>
            <w:tcW w:w="2022" w:type="dxa"/>
            <w:hideMark/>
          </w:tcPr>
          <w:p w:rsidR="008C07F3" w:rsidRPr="003F59B1" w:rsidRDefault="00BD2D48" w:rsidP="008C07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8C07F3" w:rsidRPr="00D823B6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פסיכולוגיה  </w:t>
              </w:r>
            </w:hyperlink>
          </w:p>
        </w:tc>
        <w:tc>
          <w:tcPr>
            <w:tcW w:w="6366" w:type="dxa"/>
            <w:gridSpan w:val="4"/>
          </w:tcPr>
          <w:p w:rsidR="008C07F3" w:rsidRPr="003F59B1" w:rsidRDefault="00BD2D48" w:rsidP="007A79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3778BA" w:rsidRPr="003F59B1">
                <w:rPr>
                  <w:rStyle w:val="Hyperlink"/>
                  <w:rFonts w:ascii="Times New Roman" w:eastAsia="Times New Roman" w:hAnsi="Times New Roman" w:cs="Times New Roman" w:hint="cs"/>
                  <w:sz w:val="24"/>
                  <w:szCs w:val="24"/>
                  <w:rtl/>
                </w:rPr>
                <w:t>בידינג</w:t>
              </w:r>
              <w:proofErr w:type="spellEnd"/>
            </w:hyperlink>
            <w:r w:rsidR="00334E6B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</w:t>
            </w:r>
            <w:r w:rsidR="008C07F3"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מדעי החברה</w:t>
            </w:r>
          </w:p>
        </w:tc>
      </w:tr>
      <w:tr w:rsidR="007A795C" w:rsidRPr="003F59B1" w:rsidTr="006A22A9">
        <w:trPr>
          <w:tblCellSpacing w:w="0" w:type="dxa"/>
        </w:trPr>
        <w:tc>
          <w:tcPr>
            <w:tcW w:w="2022" w:type="dxa"/>
            <w:hideMark/>
          </w:tcPr>
          <w:p w:rsidR="007A795C" w:rsidRDefault="00BD2D48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34" w:history="1">
              <w:r w:rsidR="007A795C" w:rsidRPr="005658AB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צרפתית</w:t>
              </w:r>
            </w:hyperlink>
            <w:r w:rsidR="007A795C" w:rsidRPr="003F59B1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 </w:t>
            </w:r>
          </w:p>
          <w:p w:rsidR="001A1282" w:rsidRPr="003F59B1" w:rsidRDefault="001A1282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לתלמידים ממשיכים)</w:t>
            </w:r>
          </w:p>
        </w:tc>
        <w:tc>
          <w:tcPr>
            <w:tcW w:w="938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96" w:type="dxa"/>
          </w:tcPr>
          <w:p w:rsidR="007A795C" w:rsidRPr="003F59B1" w:rsidRDefault="006A22A9" w:rsidP="002B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ביום ד' ה-04.03</w:t>
            </w:r>
          </w:p>
        </w:tc>
        <w:tc>
          <w:tcPr>
            <w:tcW w:w="1371" w:type="dxa"/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61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ווב חדר 305</w:t>
            </w:r>
          </w:p>
        </w:tc>
      </w:tr>
      <w:tr w:rsidR="007A795C" w:rsidRPr="003F59B1" w:rsidTr="006A22A9">
        <w:trPr>
          <w:tblCellSpacing w:w="0" w:type="dxa"/>
        </w:trPr>
        <w:tc>
          <w:tcPr>
            <w:tcW w:w="2022" w:type="dxa"/>
            <w:hideMark/>
          </w:tcPr>
          <w:p w:rsidR="007A795C" w:rsidRPr="003F59B1" w:rsidRDefault="00BD2D48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7A795C" w:rsidRPr="00C82126">
                <w:rPr>
                  <w:rStyle w:val="Hyperlink"/>
                  <w:rFonts w:ascii="Arial" w:eastAsia="Times New Roman" w:hAnsi="Arial" w:cs="Arial"/>
                  <w:sz w:val="20"/>
                  <w:szCs w:val="20"/>
                  <w:rtl/>
                </w:rPr>
                <w:t>לימודי הערבית והאסלאם </w:t>
              </w:r>
            </w:hyperlink>
          </w:p>
        </w:tc>
        <w:tc>
          <w:tcPr>
            <w:tcW w:w="938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ידני בחוג</w:t>
            </w:r>
          </w:p>
        </w:tc>
        <w:tc>
          <w:tcPr>
            <w:tcW w:w="2496" w:type="dxa"/>
          </w:tcPr>
          <w:p w:rsidR="007A795C" w:rsidRPr="003F59B1" w:rsidRDefault="006A22A9" w:rsidP="002B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רישום ביום ד' ה-04.03</w:t>
            </w:r>
          </w:p>
        </w:tc>
        <w:tc>
          <w:tcPr>
            <w:tcW w:w="1371" w:type="dxa"/>
          </w:tcPr>
          <w:p w:rsidR="007A795C" w:rsidRPr="003F59B1" w:rsidRDefault="007A6FAB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10:00-13:00</w:t>
            </w:r>
          </w:p>
        </w:tc>
        <w:tc>
          <w:tcPr>
            <w:tcW w:w="1561" w:type="dxa"/>
          </w:tcPr>
          <w:p w:rsidR="007A795C" w:rsidRPr="003F59B1" w:rsidRDefault="007A795C" w:rsidP="007A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B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בניין ווב חדר 414</w:t>
            </w:r>
          </w:p>
        </w:tc>
      </w:tr>
    </w:tbl>
    <w:p w:rsidR="00DE49CC" w:rsidRDefault="00DE49CC" w:rsidP="007A795C">
      <w:pPr>
        <w:spacing w:after="0" w:line="240" w:lineRule="auto"/>
        <w:rPr>
          <w:rtl/>
        </w:rPr>
      </w:pPr>
    </w:p>
    <w:p w:rsidR="003F59B1" w:rsidRDefault="003F59B1" w:rsidP="007A795C">
      <w:pPr>
        <w:spacing w:after="0" w:line="240" w:lineRule="auto"/>
        <w:rPr>
          <w:rtl/>
        </w:rPr>
      </w:pPr>
    </w:p>
    <w:p w:rsidR="003F59B1" w:rsidRDefault="003F59B1" w:rsidP="007A795C">
      <w:pPr>
        <w:spacing w:after="0" w:line="240" w:lineRule="auto"/>
        <w:rPr>
          <w:rtl/>
        </w:rPr>
      </w:pPr>
      <w:r>
        <w:rPr>
          <w:rFonts w:hint="cs"/>
          <w:rtl/>
        </w:rPr>
        <w:t>הסב</w:t>
      </w:r>
      <w:r w:rsidR="00171208">
        <w:rPr>
          <w:rFonts w:hint="cs"/>
          <w:rtl/>
        </w:rPr>
        <w:t>ר</w:t>
      </w:r>
      <w:r>
        <w:rPr>
          <w:rFonts w:hint="cs"/>
          <w:rtl/>
        </w:rPr>
        <w:t>ים:</w:t>
      </w:r>
    </w:p>
    <w:p w:rsidR="003F59B1" w:rsidRDefault="003F59B1" w:rsidP="003F59B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כאשר מניחים את הסמן על שם החטיבה, ניתן לראות את הרכבה. </w:t>
      </w:r>
      <w:r w:rsidRPr="003F59B1">
        <w:rPr>
          <w:rFonts w:hint="cs"/>
          <w:u w:val="single"/>
          <w:rtl/>
        </w:rPr>
        <w:t>הרכב החטיבה מחייב</w:t>
      </w:r>
      <w:r>
        <w:rPr>
          <w:rFonts w:hint="cs"/>
          <w:rtl/>
        </w:rPr>
        <w:t>!</w:t>
      </w:r>
    </w:p>
    <w:p w:rsidR="00171208" w:rsidRDefault="00171208" w:rsidP="0017120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יש להצטייד בטופס המתאים, ברישום ידני (הטפסים נמצאים באתר מדעי החברה או על יד חדר 311 </w:t>
      </w:r>
      <w:proofErr w:type="spellStart"/>
      <w:r>
        <w:rPr>
          <w:rFonts w:hint="cs"/>
          <w:rtl/>
        </w:rPr>
        <w:t>בבנין</w:t>
      </w:r>
      <w:proofErr w:type="spellEnd"/>
      <w:r>
        <w:rPr>
          <w:rFonts w:hint="cs"/>
          <w:rtl/>
        </w:rPr>
        <w:t xml:space="preserve"> נפתלי).</w:t>
      </w:r>
    </w:p>
    <w:p w:rsidR="003F59B1" w:rsidRDefault="003F59B1" w:rsidP="0046031D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בכדי למצוא את </w:t>
      </w:r>
      <w:r w:rsidR="0046031D">
        <w:rPr>
          <w:rFonts w:hint="cs"/>
          <w:rtl/>
        </w:rPr>
        <w:t>היצע</w:t>
      </w:r>
      <w:r>
        <w:rPr>
          <w:rFonts w:hint="cs"/>
          <w:rtl/>
        </w:rPr>
        <w:t xml:space="preserve"> הקורסים בחטיבות ואת הפרטים שלהם  </w:t>
      </w:r>
      <w:r>
        <w:rPr>
          <w:rtl/>
        </w:rPr>
        <w:t>–</w:t>
      </w:r>
      <w:r>
        <w:rPr>
          <w:rFonts w:hint="cs"/>
          <w:rtl/>
        </w:rPr>
        <w:t xml:space="preserve"> יש להיכנס לאתר הידיעון בחוג ובפקולטה הרלוונטית. </w:t>
      </w:r>
    </w:p>
    <w:p w:rsidR="003F59B1" w:rsidRDefault="003F59B1" w:rsidP="003F59B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במידה ושם הקורס ידוע, ניתן למצוא את הפר</w:t>
      </w:r>
      <w:r w:rsidR="00171208">
        <w:rPr>
          <w:rFonts w:hint="cs"/>
          <w:rtl/>
        </w:rPr>
        <w:t>ט</w:t>
      </w:r>
      <w:r>
        <w:rPr>
          <w:rFonts w:hint="cs"/>
          <w:rtl/>
        </w:rPr>
        <w:t xml:space="preserve">ים שלו גם באתר </w:t>
      </w:r>
      <w:hyperlink r:id="rId36" w:history="1">
        <w:r w:rsidRPr="00676D5B">
          <w:rPr>
            <w:rStyle w:val="Hyperlink"/>
            <w:rFonts w:hint="cs"/>
            <w:rtl/>
          </w:rPr>
          <w:t>חיפוש</w:t>
        </w:r>
      </w:hyperlink>
      <w:r>
        <w:rPr>
          <w:rFonts w:hint="cs"/>
          <w:rtl/>
        </w:rPr>
        <w:t xml:space="preserve"> הקורסים האוניברסיטאי שנמצא באתר מדעי החברה או באתר האוניברסיטה.</w:t>
      </w:r>
    </w:p>
    <w:p w:rsidR="003F59B1" w:rsidRDefault="003F59B1" w:rsidP="003F59B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באתר חיפוש הקורסים ניתן לעשות חיפוש גם על פי פקולטה/ימים/שעות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 xml:space="preserve">'. אתם מוזמנים </w:t>
      </w:r>
      <w:proofErr w:type="spellStart"/>
      <w:r>
        <w:rPr>
          <w:rFonts w:hint="cs"/>
          <w:rtl/>
        </w:rPr>
        <w:t>להישתמש</w:t>
      </w:r>
      <w:proofErr w:type="spellEnd"/>
      <w:r>
        <w:rPr>
          <w:rFonts w:hint="cs"/>
          <w:rtl/>
        </w:rPr>
        <w:t xml:space="preserve"> בו. </w:t>
      </w:r>
    </w:p>
    <w:p w:rsidR="00171208" w:rsidRDefault="00171208" w:rsidP="003F59B1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 xml:space="preserve">במדעי הרוח אפשר להירשם בתחילת השנה, לשני הסמסטרים. בכול מקרה, יתקיים רישום גם בסמסטר ב'. </w:t>
      </w:r>
    </w:p>
    <w:p w:rsidR="00AE0554" w:rsidRDefault="00AE0554" w:rsidP="00AE0554">
      <w:pPr>
        <w:spacing w:after="0" w:line="240" w:lineRule="auto"/>
        <w:rPr>
          <w:rtl/>
        </w:rPr>
      </w:pPr>
    </w:p>
    <w:p w:rsidR="00AE0554" w:rsidRDefault="00AE0554" w:rsidP="00AE0554">
      <w:pPr>
        <w:spacing w:after="0" w:line="240" w:lineRule="auto"/>
        <w:rPr>
          <w:rtl/>
        </w:rPr>
      </w:pPr>
    </w:p>
    <w:p w:rsidR="00AE0554" w:rsidRDefault="00AE0554" w:rsidP="00AE0554">
      <w:pPr>
        <w:spacing w:after="0" w:line="240" w:lineRule="auto"/>
        <w:jc w:val="center"/>
        <w:rPr>
          <w:sz w:val="26"/>
          <w:szCs w:val="26"/>
          <w:rtl/>
        </w:rPr>
      </w:pPr>
    </w:p>
    <w:p w:rsidR="00AE0554" w:rsidRPr="00AE0554" w:rsidRDefault="00AE0554" w:rsidP="00AE0554">
      <w:pPr>
        <w:spacing w:after="0" w:line="240" w:lineRule="auto"/>
        <w:jc w:val="center"/>
        <w:rPr>
          <w:sz w:val="26"/>
          <w:szCs w:val="26"/>
          <w:rtl/>
        </w:rPr>
      </w:pPr>
      <w:r w:rsidRPr="00AE0554">
        <w:rPr>
          <w:rFonts w:hint="cs"/>
          <w:sz w:val="26"/>
          <w:szCs w:val="26"/>
          <w:rtl/>
        </w:rPr>
        <w:t>בברכת הצלחה בלימודים</w:t>
      </w:r>
    </w:p>
    <w:p w:rsidR="00AE0554" w:rsidRPr="00AE0554" w:rsidRDefault="00AE0554" w:rsidP="00AE0554">
      <w:pPr>
        <w:spacing w:after="0" w:line="240" w:lineRule="auto"/>
        <w:jc w:val="center"/>
        <w:rPr>
          <w:sz w:val="26"/>
          <w:szCs w:val="26"/>
        </w:rPr>
      </w:pPr>
      <w:r w:rsidRPr="00AE0554">
        <w:rPr>
          <w:rFonts w:hint="cs"/>
          <w:sz w:val="26"/>
          <w:szCs w:val="26"/>
          <w:rtl/>
        </w:rPr>
        <w:t>מזכירות הפקולטה</w:t>
      </w:r>
    </w:p>
    <w:sectPr w:rsidR="00AE0554" w:rsidRPr="00AE0554" w:rsidSect="009C48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634D0"/>
    <w:multiLevelType w:val="hybridMultilevel"/>
    <w:tmpl w:val="A2589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CC"/>
    <w:rsid w:val="000C32C4"/>
    <w:rsid w:val="000D2A9F"/>
    <w:rsid w:val="000D7E97"/>
    <w:rsid w:val="001330F2"/>
    <w:rsid w:val="00171208"/>
    <w:rsid w:val="001975D1"/>
    <w:rsid w:val="001A09A9"/>
    <w:rsid w:val="001A1282"/>
    <w:rsid w:val="001E1907"/>
    <w:rsid w:val="001F2B96"/>
    <w:rsid w:val="00202E1C"/>
    <w:rsid w:val="002A626A"/>
    <w:rsid w:val="002B32C0"/>
    <w:rsid w:val="002B493E"/>
    <w:rsid w:val="00334E6B"/>
    <w:rsid w:val="00345785"/>
    <w:rsid w:val="003778BA"/>
    <w:rsid w:val="00383268"/>
    <w:rsid w:val="003B2559"/>
    <w:rsid w:val="003C7142"/>
    <w:rsid w:val="003F59B1"/>
    <w:rsid w:val="00404B93"/>
    <w:rsid w:val="004206B1"/>
    <w:rsid w:val="0046031D"/>
    <w:rsid w:val="0049146B"/>
    <w:rsid w:val="004D357E"/>
    <w:rsid w:val="00513EDA"/>
    <w:rsid w:val="005658AB"/>
    <w:rsid w:val="00582CC1"/>
    <w:rsid w:val="0058638C"/>
    <w:rsid w:val="0059046E"/>
    <w:rsid w:val="005D2F8D"/>
    <w:rsid w:val="0061431B"/>
    <w:rsid w:val="006333BD"/>
    <w:rsid w:val="00652B45"/>
    <w:rsid w:val="00664E61"/>
    <w:rsid w:val="00676D5B"/>
    <w:rsid w:val="006942CF"/>
    <w:rsid w:val="0069479F"/>
    <w:rsid w:val="006A22A9"/>
    <w:rsid w:val="006A300F"/>
    <w:rsid w:val="006D560F"/>
    <w:rsid w:val="00713DE5"/>
    <w:rsid w:val="00737642"/>
    <w:rsid w:val="007773F5"/>
    <w:rsid w:val="007A6FAB"/>
    <w:rsid w:val="007A795C"/>
    <w:rsid w:val="007E366A"/>
    <w:rsid w:val="00835692"/>
    <w:rsid w:val="00867735"/>
    <w:rsid w:val="008A0E46"/>
    <w:rsid w:val="008B1946"/>
    <w:rsid w:val="008C07F3"/>
    <w:rsid w:val="008C24FD"/>
    <w:rsid w:val="008E1092"/>
    <w:rsid w:val="009164C7"/>
    <w:rsid w:val="00943787"/>
    <w:rsid w:val="009C484C"/>
    <w:rsid w:val="00AA0FE7"/>
    <w:rsid w:val="00AE0554"/>
    <w:rsid w:val="00B6435A"/>
    <w:rsid w:val="00B76A9A"/>
    <w:rsid w:val="00BD2D48"/>
    <w:rsid w:val="00C336F5"/>
    <w:rsid w:val="00C61AA2"/>
    <w:rsid w:val="00C82126"/>
    <w:rsid w:val="00C93C77"/>
    <w:rsid w:val="00D24419"/>
    <w:rsid w:val="00D7517C"/>
    <w:rsid w:val="00D823B6"/>
    <w:rsid w:val="00D95C86"/>
    <w:rsid w:val="00DE49CC"/>
    <w:rsid w:val="00E00360"/>
    <w:rsid w:val="00E63566"/>
    <w:rsid w:val="00ED699D"/>
    <w:rsid w:val="00F526FC"/>
    <w:rsid w:val="00F63418"/>
    <w:rsid w:val="00F74BFC"/>
    <w:rsid w:val="00FB7FC6"/>
    <w:rsid w:val="00FC198D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99AD2-90B0-40BF-9C8C-932B3E16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3B2559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B2559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3F5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2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3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-sciences.tau.ac.il/sites/socsci.tau.ac.il/files/media_server/social/forms/hativot.pdf" TargetMode="External"/><Relationship Id="rId13" Type="http://schemas.openxmlformats.org/officeDocument/2006/relationships/hyperlink" Target="http://socsci.tau.ac.il/yedion14/index.php/2010-08-03-07-42-20/2010-08-18-14-08-51" TargetMode="External"/><Relationship Id="rId18" Type="http://schemas.openxmlformats.org/officeDocument/2006/relationships/hyperlink" Target="http://social-sciences.tau.ac.il/hodaa3" TargetMode="External"/><Relationship Id="rId26" Type="http://schemas.openxmlformats.org/officeDocument/2006/relationships/hyperlink" Target="http://socsci.tau.ac.il/yedion14/index.php/2010-08-03-07-42-20/2010-07-12-14-27-31" TargetMode="External"/><Relationship Id="rId3" Type="http://schemas.openxmlformats.org/officeDocument/2006/relationships/styles" Target="styles.xml"/><Relationship Id="rId21" Type="http://schemas.openxmlformats.org/officeDocument/2006/relationships/hyperlink" Target="http://socsci.tau.ac.il/yedion14/index.php/2010-08-03-07-42-20/2010-07-13-11-39-36" TargetMode="External"/><Relationship Id="rId34" Type="http://schemas.openxmlformats.org/officeDocument/2006/relationships/hyperlink" Target="http://socsci.tau.ac.il/yedion13/index.php/2010-08-03-07-42-20/2010-07-13-08-39-51/2010-08-19-08-36-13" TargetMode="External"/><Relationship Id="rId7" Type="http://schemas.openxmlformats.org/officeDocument/2006/relationships/hyperlink" Target="http://socsci.tau.ac.il/mainspirit/images/stories/tfasim/hashar.doc" TargetMode="External"/><Relationship Id="rId12" Type="http://schemas.openxmlformats.org/officeDocument/2006/relationships/hyperlink" Target="http://socsci.tau.ac.il/yedion14/index.php/2010-08-03-07-42-20/2010-07-12-15-11-21" TargetMode="External"/><Relationship Id="rId17" Type="http://schemas.openxmlformats.org/officeDocument/2006/relationships/hyperlink" Target="http://socsci.tau.ac.il/yedion14/index.php/2010-08-03-07-42-20/2010-08-18-14-23-51" TargetMode="External"/><Relationship Id="rId25" Type="http://schemas.openxmlformats.org/officeDocument/2006/relationships/hyperlink" Target="http://socsci.tau.ac.il/yedion14/index.php/2010-08-03-07-42-20/2010-08-19-07-44-24/a1" TargetMode="External"/><Relationship Id="rId33" Type="http://schemas.openxmlformats.org/officeDocument/2006/relationships/hyperlink" Target="http://social-sciences.tau.ac.il/hodaa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ocial-sciences.tau.ac.il/hodaa3" TargetMode="External"/><Relationship Id="rId20" Type="http://schemas.openxmlformats.org/officeDocument/2006/relationships/hyperlink" Target="http://social-sciences.tau.ac.il/hodaa3" TargetMode="External"/><Relationship Id="rId29" Type="http://schemas.openxmlformats.org/officeDocument/2006/relationships/hyperlink" Target="http://socsci.tau.ac.il/yedion14/index.php/2010-08-03-07-42-20/2013-08-11-10-05-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ocsci.tau.ac.il/mainspirit/images/stories/tfasim/hppscan43.pdf" TargetMode="External"/><Relationship Id="rId11" Type="http://schemas.openxmlformats.org/officeDocument/2006/relationships/hyperlink" Target="http://socsci.tau.ac.il/yedion14/index.php/2010-08-03-07-42-20/2010-07-12-15-10-33" TargetMode="External"/><Relationship Id="rId24" Type="http://schemas.openxmlformats.org/officeDocument/2006/relationships/hyperlink" Target="http://social-sciences.tau.ac.il/hodaa3" TargetMode="External"/><Relationship Id="rId32" Type="http://schemas.openxmlformats.org/officeDocument/2006/relationships/hyperlink" Target="http://socsci.tau.ac.il/yedion14/index.php/2010-08-03-07-42-20/2010-08-19-08-32-05/2010-08-19-08-33-1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ocsci.tau.ac.il/yedion14/index.php/2010-08-03-07-42-20/2010-08-18-14-21-28" TargetMode="External"/><Relationship Id="rId23" Type="http://schemas.openxmlformats.org/officeDocument/2006/relationships/hyperlink" Target="http://socsci.tau.ac.il/yedion14/index.php/2010-08-03-07-42-20/2014-07-09-09-24-08" TargetMode="External"/><Relationship Id="rId28" Type="http://schemas.openxmlformats.org/officeDocument/2006/relationships/hyperlink" Target="http://socsci.tau.ac.il/yedion14/index.php/2010-08-03-07-42-20/2010-08-19-08-02-11/2010-08-19-08-02-29" TargetMode="External"/><Relationship Id="rId36" Type="http://schemas.openxmlformats.org/officeDocument/2006/relationships/hyperlink" Target="http://www2.tau.ac.il/yedion/yedion.html" TargetMode="External"/><Relationship Id="rId10" Type="http://schemas.openxmlformats.org/officeDocument/2006/relationships/hyperlink" Target="http://socsci.tau.ac.il/yedion14/index.php/2010-08-03-07-42-20/2010-07-12-15-09-30" TargetMode="External"/><Relationship Id="rId19" Type="http://schemas.openxmlformats.org/officeDocument/2006/relationships/hyperlink" Target="http://socsci.tau.ac.il/yedion14/index.php/2010-08-03-07-42-20/2010-07-12-14-11-47/2010-08-04-13-40-00" TargetMode="External"/><Relationship Id="rId31" Type="http://schemas.openxmlformats.org/officeDocument/2006/relationships/hyperlink" Target="http://socsci.tau.ac.il/yedion14/index.php/2010-08-03-07-42-20/2010-07-12-15-13-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csci.tau.ac.il/yedion14/index.php/2010-08-03-07-42-20/2010-07-12-15-07-08" TargetMode="External"/><Relationship Id="rId14" Type="http://schemas.openxmlformats.org/officeDocument/2006/relationships/hyperlink" Target="http://social-sciences.tau.ac.il/hodaa3" TargetMode="External"/><Relationship Id="rId22" Type="http://schemas.openxmlformats.org/officeDocument/2006/relationships/hyperlink" Target="http://social-sciences.tau.ac.il/hodaa3" TargetMode="External"/><Relationship Id="rId27" Type="http://schemas.openxmlformats.org/officeDocument/2006/relationships/hyperlink" Target="http://social-sciences.tau.ac.il/hodaa3" TargetMode="External"/><Relationship Id="rId30" Type="http://schemas.openxmlformats.org/officeDocument/2006/relationships/hyperlink" Target="http://socsci.tau.ac.il/yedion14/index.php/2010-08-03-07-42-20/2010-07-12-15-15-27" TargetMode="External"/><Relationship Id="rId35" Type="http://schemas.openxmlformats.org/officeDocument/2006/relationships/hyperlink" Target="http://socsci.tau.ac.il/yedion14/index.php/2010-08-03-07-42-20/2010-07-12-15-12-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D7A3-771A-49A7-BDF0-2EBDCB2B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University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Yaari</dc:creator>
  <cp:lastModifiedBy>MichalK</cp:lastModifiedBy>
  <cp:revision>2</cp:revision>
  <cp:lastPrinted>2014-07-14T10:16:00Z</cp:lastPrinted>
  <dcterms:created xsi:type="dcterms:W3CDTF">2015-02-02T13:09:00Z</dcterms:created>
  <dcterms:modified xsi:type="dcterms:W3CDTF">2015-02-02T13:09:00Z</dcterms:modified>
</cp:coreProperties>
</file>